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6" w:rsidRPr="00BE6B96" w:rsidRDefault="00BE6B96" w:rsidP="00BE6B96">
      <w:pPr>
        <w:rPr>
          <w:b/>
          <w:color w:val="FF0000"/>
        </w:rPr>
      </w:pPr>
      <w:r w:rsidRPr="00BE6B96">
        <w:rPr>
          <w:b/>
          <w:color w:val="FF0000"/>
        </w:rPr>
        <w:t>Registrace běžců Sokolského běhu republiky 2022 budiž spuštěny. Tak Nazdar na startu 28. října!</w:t>
      </w:r>
    </w:p>
    <w:p w:rsidR="00BE6B96" w:rsidRPr="00CC5DCD" w:rsidRDefault="00BE6B96" w:rsidP="00BE6B96">
      <w:pPr>
        <w:jc w:val="both"/>
        <w:rPr>
          <w:b/>
          <w:highlight w:val="white"/>
        </w:rPr>
      </w:pPr>
      <w:r w:rsidRPr="00CC5DCD">
        <w:rPr>
          <w:b/>
        </w:rPr>
        <w:t xml:space="preserve">Píše se středa 15. června a my hlásíme jasnou zprávu – již 4. ročník obnovené sokolské tradice, Sokolský běh republiky, otevírá online registrace svým běžcům. Roku 1862 byl v tento den zaveden náš hrdý sokolský pozdrav a my bychom si chtěli společné „Nazdar!“ říct i s vámi na jednom z mnoha běhů po celé české republice i v zahraničí. Poběžíme jako vždy, v den výročí naší </w:t>
      </w:r>
      <w:r w:rsidRPr="00CC5DCD">
        <w:rPr>
          <w:b/>
          <w:highlight w:val="white"/>
        </w:rPr>
        <w:t>republiky, 28. října 2022. Již tradičně hlavní závod startuje po celém Česku ve 14 hodin a vyřádí se i ti nejmenší, pro které organizátoři chystají dětské závody. Tak si vyberte z vypsaných běhů a nazdar na startu!</w:t>
      </w:r>
    </w:p>
    <w:p w:rsidR="00BE6B96" w:rsidRPr="00CC5DCD" w:rsidRDefault="00BE6B96" w:rsidP="00BE6B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sz w:val="21"/>
          <w:szCs w:val="21"/>
          <w:highlight w:val="white"/>
        </w:rPr>
      </w:pPr>
      <w:r w:rsidRPr="00CC5DCD">
        <w:rPr>
          <w:highlight w:val="white"/>
        </w:rPr>
        <w:t>Letošní ročník Sokolského běhu republiky se chce soustředit ještě víc na servis pro běžce a zajistit, že si tento sportovní zážitek užijí naplno, ať už poběží kdekoliv, ve městě, na vsi nebo v zahraničí. Do organizování běhů se letos pustí jak sokolské jednoty, které znáte již z předchozích let, tak i pár nováčků. „</w:t>
      </w:r>
      <w:r w:rsidRPr="00CC5DCD">
        <w:t xml:space="preserve">Běhů je celá řada, ale dovolím si tvrdit, že u žádného jiného není tak těsné sepjetí s historií republiky, ta atmosféra je neopakovatelná i tím, že všude jsou sokolské symboly, které mají bohatou historii a běžet pod nimi je opravdový zážitek,” dodává </w:t>
      </w:r>
      <w:r w:rsidRPr="00CC5DCD">
        <w:rPr>
          <w:highlight w:val="white"/>
        </w:rPr>
        <w:t>starostka České obce sokolské Hana Moučková.</w:t>
      </w:r>
    </w:p>
    <w:p w:rsidR="00BE6B96" w:rsidRDefault="00BE6B96" w:rsidP="00BE6B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highlight w:val="white"/>
        </w:rPr>
      </w:pPr>
      <w:r w:rsidRPr="00CC5DCD">
        <w:rPr>
          <w:highlight w:val="white"/>
        </w:rPr>
        <w:t xml:space="preserve">Mezi množstvím míst, kde se letos běh koná, nechybí Praha, České Budějovice, Ústí nad Labem, Plzeň nebo Jablonec nad Nisou. Z menších měst na rozlohu, ale rozhodně ne na sokolského ducha, pak vybíháme v Syrovicích na Brněnsku, v </w:t>
      </w:r>
      <w:proofErr w:type="spellStart"/>
      <w:r w:rsidRPr="00CC5DCD">
        <w:rPr>
          <w:highlight w:val="white"/>
        </w:rPr>
        <w:t>Březníku</w:t>
      </w:r>
      <w:proofErr w:type="spellEnd"/>
      <w:r w:rsidRPr="00CC5DCD">
        <w:rPr>
          <w:highlight w:val="white"/>
        </w:rPr>
        <w:t xml:space="preserve"> na Vysočině nebo například v Náměšti na Hané na Olomoucku. Naši krajané držící sokolskou tradici a rozvíjející její myšlenky v zahraničí se zapojí již tradičně ve Washingtonu D.C., v San </w:t>
      </w:r>
      <w:proofErr w:type="spellStart"/>
      <w:r w:rsidRPr="00CC5DCD">
        <w:rPr>
          <w:highlight w:val="white"/>
        </w:rPr>
        <w:t>Franciscu</w:t>
      </w:r>
      <w:proofErr w:type="spellEnd"/>
      <w:r w:rsidRPr="00CC5DCD">
        <w:rPr>
          <w:highlight w:val="white"/>
        </w:rPr>
        <w:t xml:space="preserve"> nebo ve španělském </w:t>
      </w:r>
      <w:proofErr w:type="spellStart"/>
      <w:r w:rsidRPr="00CC5DCD">
        <w:rPr>
          <w:highlight w:val="white"/>
        </w:rPr>
        <w:t>Cabo</w:t>
      </w:r>
      <w:proofErr w:type="spellEnd"/>
      <w:r w:rsidRPr="00CC5DCD">
        <w:rPr>
          <w:highlight w:val="white"/>
        </w:rPr>
        <w:t xml:space="preserve"> </w:t>
      </w:r>
      <w:proofErr w:type="spellStart"/>
      <w:r w:rsidRPr="00CC5DCD">
        <w:rPr>
          <w:highlight w:val="white"/>
        </w:rPr>
        <w:t>Roig</w:t>
      </w:r>
      <w:proofErr w:type="spellEnd"/>
      <w:r w:rsidRPr="00CC5DCD">
        <w:rPr>
          <w:highlight w:val="white"/>
        </w:rPr>
        <w:t xml:space="preserve">. Každé z míst je jiné, i v tom je Sokolský běh republiky unikátní. </w:t>
      </w:r>
      <w:r w:rsidRPr="00CC5DCD">
        <w:rPr>
          <w:sz w:val="19"/>
          <w:szCs w:val="19"/>
          <w:highlight w:val="white"/>
        </w:rPr>
        <w:t xml:space="preserve">„Líbí se mi, že je to akce o zdravém životním stylu a sportu. Je čas vyběhnout, a když si tím připomeneme i bohatou historii naší země, je to jedině dobře,“ zmiňuje olympijský medailista a ambasador Sokola </w:t>
      </w:r>
      <w:r>
        <w:rPr>
          <w:sz w:val="19"/>
          <w:szCs w:val="19"/>
          <w:highlight w:val="white"/>
        </w:rPr>
        <w:t>Alexander</w:t>
      </w:r>
      <w:r w:rsidRPr="00CC5DCD">
        <w:rPr>
          <w:sz w:val="19"/>
          <w:szCs w:val="19"/>
          <w:highlight w:val="white"/>
        </w:rPr>
        <w:t xml:space="preserve"> </w:t>
      </w:r>
      <w:proofErr w:type="spellStart"/>
      <w:r w:rsidRPr="00CC5DCD">
        <w:rPr>
          <w:sz w:val="19"/>
          <w:szCs w:val="19"/>
          <w:highlight w:val="white"/>
        </w:rPr>
        <w:t>Choupenitch</w:t>
      </w:r>
      <w:proofErr w:type="spellEnd"/>
      <w:r w:rsidRPr="00CC5DCD">
        <w:rPr>
          <w:sz w:val="19"/>
          <w:szCs w:val="19"/>
          <w:highlight w:val="white"/>
        </w:rPr>
        <w:t xml:space="preserve">. </w:t>
      </w:r>
      <w:r w:rsidRPr="00CC5DCD">
        <w:rPr>
          <w:highlight w:val="white"/>
        </w:rPr>
        <w:t xml:space="preserve">Seznam prozatím známých běhů, ze kterých můžete vybírat, najdete v mapě uvedené níže nebo na webu </w:t>
      </w:r>
      <w:hyperlink r:id="rId9">
        <w:r w:rsidRPr="00CC5DCD">
          <w:rPr>
            <w:color w:val="FF0000"/>
            <w:highlight w:val="white"/>
            <w:u w:val="single"/>
          </w:rPr>
          <w:t>www.behrepubliky.cz</w:t>
        </w:r>
      </w:hyperlink>
      <w:r w:rsidRPr="00CC5DCD">
        <w:rPr>
          <w:highlight w:val="white"/>
        </w:rPr>
        <w:t>. Lokality budou ještě přibývat, a tak není třeba zoufat, pokud jste své město nebo ves na mapě nenašli.</w:t>
      </w:r>
    </w:p>
    <w:p w:rsidR="00BE6B96" w:rsidRDefault="00BE6B96" w:rsidP="00BE6B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highlight w:val="white"/>
        </w:rPr>
      </w:pPr>
      <w:r>
        <w:rPr>
          <w:highlight w:val="white"/>
        </w:rPr>
        <w:t xml:space="preserve"> </w:t>
      </w:r>
      <w:r>
        <w:rPr>
          <w:noProof/>
        </w:rPr>
        <w:drawing>
          <wp:inline distT="0" distB="0" distL="0" distR="0">
            <wp:extent cx="4876942" cy="3448050"/>
            <wp:effectExtent l="19050" t="0" r="0" b="0"/>
            <wp:docPr id="3" name="Obrázek 0" descr="SBR_2022_Mapa zapojených mě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_2022_Mapa zapojených mě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364" cy="345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6" w:rsidRDefault="00BE6B96" w:rsidP="00BE6B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i/>
        </w:rPr>
      </w:pPr>
      <w:r>
        <w:rPr>
          <w:highlight w:val="white"/>
        </w:rPr>
        <w:lastRenderedPageBreak/>
        <w:t>A jaké máme cíle? Rozhodně nejsou malé! Protože Sokolský běh republiky nemá znát hranic. Chceme propojit co nejvíce běžců i sokolských jednot a společně oslavit 104. narozeniny naší krásné republiky! Chceme doručit radost z pohybu všem zapojeným běžcům, sokolům a sokolkám a šířit myšlenku sounáležitosti a čistých morálních hodnot současnou společností. V roce 2021 se nám podařilo užít si atmosféru společně s více než</w:t>
      </w:r>
      <w:r>
        <w:rPr>
          <w:b/>
          <w:highlight w:val="white"/>
        </w:rPr>
        <w:t xml:space="preserve"> 5000 běžci</w:t>
      </w:r>
      <w:r>
        <w:rPr>
          <w:highlight w:val="white"/>
        </w:rPr>
        <w:t xml:space="preserve"> na </w:t>
      </w:r>
      <w:r>
        <w:rPr>
          <w:b/>
          <w:highlight w:val="white"/>
        </w:rPr>
        <w:t>44 místech</w:t>
      </w:r>
      <w:r>
        <w:rPr>
          <w:highlight w:val="white"/>
        </w:rPr>
        <w:t xml:space="preserve"> v České republice a</w:t>
      </w:r>
      <w:r>
        <w:rPr>
          <w:b/>
          <w:highlight w:val="white"/>
        </w:rPr>
        <w:t xml:space="preserve"> 4 v zahraničí</w:t>
      </w:r>
      <w:r>
        <w:rPr>
          <w:highlight w:val="white"/>
        </w:rPr>
        <w:t>.</w:t>
      </w:r>
    </w:p>
    <w:p w:rsidR="00BE6B96" w:rsidRDefault="00BE6B96" w:rsidP="00BE6B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highlight w:val="white"/>
        </w:rPr>
      </w:pPr>
      <w:r>
        <w:rPr>
          <w:highlight w:val="white"/>
        </w:rPr>
        <w:t xml:space="preserve">Tak se vydejte na tuto pouť s námi, třeba na hlavní závod na pražském Petříně, nechte na sebe dýchnout historii naší země a užijte si oslavu republiky pohybem. Registrujte se na váš běh právě teď na </w:t>
      </w:r>
      <w:hyperlink r:id="rId11">
        <w:r w:rsidRPr="00CC5DCD">
          <w:rPr>
            <w:color w:val="FF0000"/>
            <w:highlight w:val="white"/>
            <w:u w:val="single"/>
          </w:rPr>
          <w:t>www.behrepubliky.cz</w:t>
        </w:r>
      </w:hyperlink>
      <w:r w:rsidRPr="00CC5DCD">
        <w:rPr>
          <w:color w:val="FF0000"/>
          <w:highlight w:val="white"/>
        </w:rPr>
        <w:t>.</w:t>
      </w:r>
      <w:r>
        <w:rPr>
          <w:highlight w:val="white"/>
        </w:rPr>
        <w:t xml:space="preserve"> Tak nazdar na startu!</w:t>
      </w:r>
    </w:p>
    <w:p w:rsidR="00BE6B96" w:rsidRDefault="00BE6B96" w:rsidP="00BE6B96"/>
    <w:p w:rsidR="00BE6B96" w:rsidRDefault="00BE6B96" w:rsidP="00BE6B96"/>
    <w:p w:rsidR="00AB42DB" w:rsidRPr="00BE6B96" w:rsidRDefault="00AB42DB" w:rsidP="00BE6B96"/>
    <w:sectPr w:rsidR="00AB42DB" w:rsidRPr="00BE6B96" w:rsidSect="00C758F3">
      <w:footerReference w:type="default" r:id="rId12"/>
      <w:headerReference w:type="first" r:id="rId13"/>
      <w:pgSz w:w="11906" w:h="16838"/>
      <w:pgMar w:top="1417" w:right="1417" w:bottom="1417" w:left="1417" w:header="709" w:footer="21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79" w:rsidRDefault="00372A79" w:rsidP="00C758F3">
      <w:pPr>
        <w:spacing w:after="0" w:line="240" w:lineRule="auto"/>
      </w:pPr>
      <w:r>
        <w:separator/>
      </w:r>
    </w:p>
  </w:endnote>
  <w:endnote w:type="continuationSeparator" w:id="0">
    <w:p w:rsidR="00372A79" w:rsidRDefault="00372A79" w:rsidP="00C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A9" w:rsidRDefault="00D641A9" w:rsidP="00D641A9">
    <w:pPr>
      <w:rPr>
        <w:color w:val="222222"/>
      </w:rPr>
    </w:pPr>
    <w:r>
      <w:rPr>
        <w:b/>
        <w:bCs/>
        <w:color w:val="222222"/>
        <w:shd w:val="clear" w:color="auto" w:fill="FFFFFF"/>
      </w:rPr>
      <w:t>Jiří REICHL</w:t>
    </w:r>
    <w:r>
      <w:rPr>
        <w:color w:val="222222"/>
      </w:rPr>
      <w:br/>
    </w:r>
    <w:r>
      <w:rPr>
        <w:color w:val="000000"/>
        <w:shd w:val="clear" w:color="auto" w:fill="FFFFFF"/>
      </w:rPr>
      <w:t>manažer komunikace a tiskový mluvčí </w:t>
    </w:r>
    <w:r>
      <w:rPr>
        <w:color w:val="000000"/>
        <w:shd w:val="clear" w:color="auto" w:fill="FFFFFF"/>
      </w:rPr>
      <w:br/>
    </w:r>
    <w:r>
      <w:rPr>
        <w:color w:val="000000"/>
      </w:rPr>
      <w:t>komunikační tým</w:t>
    </w:r>
  </w:p>
  <w:p w:rsidR="00D641A9" w:rsidRDefault="00D641A9" w:rsidP="00D641A9">
    <w:pPr>
      <w:shd w:val="clear" w:color="auto" w:fill="FFFFFF"/>
      <w:rPr>
        <w:color w:val="222222"/>
      </w:rPr>
    </w:pPr>
    <w:r>
      <w:rPr>
        <w:color w:val="222222"/>
      </w:rPr>
      <w:t>Česká obec sokolská / Újezd 450/40 / 118 01 / Praha 1</w:t>
    </w:r>
    <w:r>
      <w:rPr>
        <w:color w:val="222222"/>
      </w:rPr>
      <w:br/>
      <w:t>M: +420 725 787 524</w:t>
    </w:r>
    <w:r>
      <w:rPr>
        <w:color w:val="222222"/>
      </w:rPr>
      <w:br/>
      <w:t>E: </w:t>
    </w:r>
    <w:hyperlink r:id="rId1" w:tgtFrame="_blank" w:history="1">
      <w:r>
        <w:rPr>
          <w:rStyle w:val="Hypertextovodkaz"/>
          <w:color w:val="1155CC"/>
        </w:rPr>
        <w:t>press@sokol.eu</w:t>
      </w:r>
    </w:hyperlink>
    <w:r>
      <w:rPr>
        <w:color w:val="222222"/>
      </w:rPr>
      <w:t> / </w:t>
    </w:r>
    <w:hyperlink r:id="rId2" w:tgtFrame="_blank" w:history="1">
      <w:r>
        <w:rPr>
          <w:rStyle w:val="Hypertextovodkaz"/>
          <w:color w:val="1155CC"/>
        </w:rPr>
        <w:t>www.sokol.eu</w:t>
      </w:r>
    </w:hyperlink>
    <w:r>
      <w:rPr>
        <w:color w:val="222222"/>
      </w:rPr>
      <w:br/>
      <w:t>F: </w:t>
    </w:r>
    <w:hyperlink r:id="rId3" w:tgtFrame="_blank" w:history="1">
      <w:r>
        <w:rPr>
          <w:rStyle w:val="Hypertextovodkaz"/>
          <w:color w:val="1155CC"/>
        </w:rPr>
        <w:t>facebook.com/ceskaobecsokolska</w:t>
      </w:r>
    </w:hyperlink>
    <w:r>
      <w:rPr>
        <w:color w:val="222222"/>
      </w:rPr>
      <w:br/>
      <w:t>I:  </w:t>
    </w:r>
    <w:hyperlink r:id="rId4" w:tgtFrame="_blank" w:history="1">
      <w:r>
        <w:rPr>
          <w:rStyle w:val="Hypertextovodkaz"/>
          <w:color w:val="1155CC"/>
        </w:rPr>
        <w:t>www.instagram.com/ceskaobecsokolska/</w:t>
      </w:r>
    </w:hyperlink>
    <w:r>
      <w:rPr>
        <w:color w:val="222222"/>
      </w:rPr>
      <w:br/>
      <w:t>YT: </w:t>
    </w:r>
    <w:hyperlink r:id="rId5" w:tgtFrame="_blank" w:history="1">
      <w:r>
        <w:rPr>
          <w:rStyle w:val="Hypertextovodkaz"/>
          <w:color w:val="1155CC"/>
        </w:rPr>
        <w:t>youtube.com/sokolceskaobecsokolska</w:t>
      </w:r>
    </w:hyperlink>
    <w:r>
      <w:rPr>
        <w:color w:val="0000FF"/>
        <w:u w:val="single"/>
      </w:rPr>
      <w:br/>
    </w:r>
    <w:r>
      <w:rPr>
        <w:color w:val="222222"/>
      </w:rPr>
      <w:t>t:  </w:t>
    </w:r>
    <w:hyperlink r:id="rId6" w:tgtFrame="_blank" w:history="1">
      <w:r>
        <w:rPr>
          <w:rStyle w:val="Hypertextovodkaz"/>
          <w:color w:val="1155CC"/>
        </w:rPr>
        <w:t>@Sokol_COS</w:t>
      </w:r>
    </w:hyperlink>
  </w:p>
  <w:p w:rsidR="00D641A9" w:rsidRDefault="00D641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79" w:rsidRDefault="00372A79" w:rsidP="00C758F3">
      <w:pPr>
        <w:spacing w:after="0" w:line="240" w:lineRule="auto"/>
      </w:pPr>
      <w:r>
        <w:separator/>
      </w:r>
    </w:p>
  </w:footnote>
  <w:footnote w:type="continuationSeparator" w:id="0">
    <w:p w:rsidR="00372A79" w:rsidRDefault="00372A79" w:rsidP="00C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F3" w:rsidRDefault="00D25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D252B4">
      <w:rPr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3530481</wp:posOffset>
          </wp:positionH>
          <wp:positionV relativeFrom="paragraph">
            <wp:posOffset>423992</wp:posOffset>
          </wp:positionV>
          <wp:extent cx="2402603" cy="140677"/>
          <wp:effectExtent l="19050" t="0" r="0" b="0"/>
          <wp:wrapSquare wrapText="bothSides"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2B4">
      <w:rPr>
        <w:noProof/>
      </w:rPr>
      <w:drawing>
        <wp:inline distT="0" distB="0" distL="0" distR="0">
          <wp:extent cx="2676525" cy="638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8F3" w:rsidRPr="00D252B4" w:rsidRDefault="00D252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6"/>
        <w:szCs w:val="26"/>
      </w:rPr>
    </w:pPr>
    <w:r w:rsidRPr="00D252B4">
      <w:rPr>
        <w:b/>
        <w:color w:val="000000"/>
        <w:sz w:val="26"/>
        <w:szCs w:val="26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739"/>
    <w:multiLevelType w:val="hybridMultilevel"/>
    <w:tmpl w:val="688A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8F3"/>
    <w:rsid w:val="000247C3"/>
    <w:rsid w:val="0003058D"/>
    <w:rsid w:val="00072ADD"/>
    <w:rsid w:val="00075EC1"/>
    <w:rsid w:val="00080696"/>
    <w:rsid w:val="000A0FC5"/>
    <w:rsid w:val="000C31CD"/>
    <w:rsid w:val="000E1AD1"/>
    <w:rsid w:val="000E61C1"/>
    <w:rsid w:val="000F3D44"/>
    <w:rsid w:val="000F6D48"/>
    <w:rsid w:val="00101BB3"/>
    <w:rsid w:val="00102BD0"/>
    <w:rsid w:val="00106984"/>
    <w:rsid w:val="0011680A"/>
    <w:rsid w:val="00132B42"/>
    <w:rsid w:val="0014093B"/>
    <w:rsid w:val="00144E77"/>
    <w:rsid w:val="001463FE"/>
    <w:rsid w:val="001543B1"/>
    <w:rsid w:val="001611F1"/>
    <w:rsid w:val="00164572"/>
    <w:rsid w:val="00171CD4"/>
    <w:rsid w:val="001932BC"/>
    <w:rsid w:val="001959EB"/>
    <w:rsid w:val="001A0B39"/>
    <w:rsid w:val="001B344E"/>
    <w:rsid w:val="001C7F19"/>
    <w:rsid w:val="001D4145"/>
    <w:rsid w:val="001D4FF5"/>
    <w:rsid w:val="001E4F9D"/>
    <w:rsid w:val="001F0846"/>
    <w:rsid w:val="001F2407"/>
    <w:rsid w:val="00201838"/>
    <w:rsid w:val="002151A7"/>
    <w:rsid w:val="00220A72"/>
    <w:rsid w:val="00221922"/>
    <w:rsid w:val="00224318"/>
    <w:rsid w:val="00225652"/>
    <w:rsid w:val="00275743"/>
    <w:rsid w:val="00276356"/>
    <w:rsid w:val="00282675"/>
    <w:rsid w:val="00287E9C"/>
    <w:rsid w:val="002924C0"/>
    <w:rsid w:val="00293C95"/>
    <w:rsid w:val="00295522"/>
    <w:rsid w:val="00296E65"/>
    <w:rsid w:val="002979A6"/>
    <w:rsid w:val="002B1307"/>
    <w:rsid w:val="002B6CB8"/>
    <w:rsid w:val="002C3EFD"/>
    <w:rsid w:val="002D1D12"/>
    <w:rsid w:val="002D1D33"/>
    <w:rsid w:val="002F0A58"/>
    <w:rsid w:val="002F1AF3"/>
    <w:rsid w:val="002F65F0"/>
    <w:rsid w:val="003030DF"/>
    <w:rsid w:val="00305AE9"/>
    <w:rsid w:val="00321F9C"/>
    <w:rsid w:val="0034298C"/>
    <w:rsid w:val="00346B9D"/>
    <w:rsid w:val="00352C81"/>
    <w:rsid w:val="00363D26"/>
    <w:rsid w:val="00372A79"/>
    <w:rsid w:val="00374542"/>
    <w:rsid w:val="0038224A"/>
    <w:rsid w:val="0038646C"/>
    <w:rsid w:val="003A6303"/>
    <w:rsid w:val="003B7200"/>
    <w:rsid w:val="003C0B45"/>
    <w:rsid w:val="003C7FF6"/>
    <w:rsid w:val="003E23CC"/>
    <w:rsid w:val="003F64A2"/>
    <w:rsid w:val="00405960"/>
    <w:rsid w:val="00407087"/>
    <w:rsid w:val="0041174B"/>
    <w:rsid w:val="00412F8C"/>
    <w:rsid w:val="00417439"/>
    <w:rsid w:val="004266AF"/>
    <w:rsid w:val="004279FE"/>
    <w:rsid w:val="00431263"/>
    <w:rsid w:val="00445E54"/>
    <w:rsid w:val="00447CE9"/>
    <w:rsid w:val="0046685B"/>
    <w:rsid w:val="00472A44"/>
    <w:rsid w:val="0047683E"/>
    <w:rsid w:val="0048740B"/>
    <w:rsid w:val="00493921"/>
    <w:rsid w:val="00494160"/>
    <w:rsid w:val="00496FCD"/>
    <w:rsid w:val="004A22E0"/>
    <w:rsid w:val="004B4532"/>
    <w:rsid w:val="004D0068"/>
    <w:rsid w:val="004D7FDE"/>
    <w:rsid w:val="004E59C5"/>
    <w:rsid w:val="004F1295"/>
    <w:rsid w:val="004F6162"/>
    <w:rsid w:val="00502390"/>
    <w:rsid w:val="00505933"/>
    <w:rsid w:val="005069CC"/>
    <w:rsid w:val="005233D4"/>
    <w:rsid w:val="005322CD"/>
    <w:rsid w:val="00532974"/>
    <w:rsid w:val="00535B1C"/>
    <w:rsid w:val="0054608B"/>
    <w:rsid w:val="00555337"/>
    <w:rsid w:val="00567E0F"/>
    <w:rsid w:val="00574381"/>
    <w:rsid w:val="00584C54"/>
    <w:rsid w:val="005A43CA"/>
    <w:rsid w:val="005A4777"/>
    <w:rsid w:val="005A61DE"/>
    <w:rsid w:val="005B4FC4"/>
    <w:rsid w:val="005B7BE0"/>
    <w:rsid w:val="005E4634"/>
    <w:rsid w:val="005E5A99"/>
    <w:rsid w:val="005F426A"/>
    <w:rsid w:val="005F436B"/>
    <w:rsid w:val="005F6433"/>
    <w:rsid w:val="00602FD7"/>
    <w:rsid w:val="00607960"/>
    <w:rsid w:val="006114B2"/>
    <w:rsid w:val="0062052E"/>
    <w:rsid w:val="00636FE2"/>
    <w:rsid w:val="006403FE"/>
    <w:rsid w:val="0065268B"/>
    <w:rsid w:val="00652BA6"/>
    <w:rsid w:val="00663765"/>
    <w:rsid w:val="006859A7"/>
    <w:rsid w:val="006A18E9"/>
    <w:rsid w:val="006A308F"/>
    <w:rsid w:val="006A36AD"/>
    <w:rsid w:val="006A3EDC"/>
    <w:rsid w:val="006B2D31"/>
    <w:rsid w:val="006C24A8"/>
    <w:rsid w:val="006D5C56"/>
    <w:rsid w:val="006F340F"/>
    <w:rsid w:val="00700F3F"/>
    <w:rsid w:val="00704B01"/>
    <w:rsid w:val="00722AD4"/>
    <w:rsid w:val="007239D8"/>
    <w:rsid w:val="00725566"/>
    <w:rsid w:val="00730D81"/>
    <w:rsid w:val="0074369F"/>
    <w:rsid w:val="0075130E"/>
    <w:rsid w:val="00770B67"/>
    <w:rsid w:val="00783286"/>
    <w:rsid w:val="00787565"/>
    <w:rsid w:val="007A2FB5"/>
    <w:rsid w:val="007A4AED"/>
    <w:rsid w:val="007C6D41"/>
    <w:rsid w:val="007D5498"/>
    <w:rsid w:val="007D5E1E"/>
    <w:rsid w:val="007E29C5"/>
    <w:rsid w:val="007F562B"/>
    <w:rsid w:val="00834A87"/>
    <w:rsid w:val="00851014"/>
    <w:rsid w:val="0085136D"/>
    <w:rsid w:val="008519B2"/>
    <w:rsid w:val="00857039"/>
    <w:rsid w:val="00860799"/>
    <w:rsid w:val="0086280F"/>
    <w:rsid w:val="00864CAD"/>
    <w:rsid w:val="00866F52"/>
    <w:rsid w:val="00874C9F"/>
    <w:rsid w:val="00880D4A"/>
    <w:rsid w:val="008834B7"/>
    <w:rsid w:val="008851AC"/>
    <w:rsid w:val="008858F1"/>
    <w:rsid w:val="00886C70"/>
    <w:rsid w:val="008953B6"/>
    <w:rsid w:val="0089556A"/>
    <w:rsid w:val="008A79CA"/>
    <w:rsid w:val="008D7F73"/>
    <w:rsid w:val="008E0AA4"/>
    <w:rsid w:val="008E7D33"/>
    <w:rsid w:val="008F0DA0"/>
    <w:rsid w:val="008F0F22"/>
    <w:rsid w:val="008F3504"/>
    <w:rsid w:val="00902F73"/>
    <w:rsid w:val="00925B0B"/>
    <w:rsid w:val="00927B4B"/>
    <w:rsid w:val="00935C72"/>
    <w:rsid w:val="00936DE2"/>
    <w:rsid w:val="009468FE"/>
    <w:rsid w:val="0095752B"/>
    <w:rsid w:val="00975970"/>
    <w:rsid w:val="00980799"/>
    <w:rsid w:val="00983A4F"/>
    <w:rsid w:val="00993DB5"/>
    <w:rsid w:val="009B4048"/>
    <w:rsid w:val="009B736D"/>
    <w:rsid w:val="009C2C7B"/>
    <w:rsid w:val="009C3629"/>
    <w:rsid w:val="009C64CB"/>
    <w:rsid w:val="009E0A93"/>
    <w:rsid w:val="009F35CD"/>
    <w:rsid w:val="00A111FB"/>
    <w:rsid w:val="00A15E59"/>
    <w:rsid w:val="00A30CA2"/>
    <w:rsid w:val="00A32C0B"/>
    <w:rsid w:val="00A34D13"/>
    <w:rsid w:val="00A374CC"/>
    <w:rsid w:val="00A42294"/>
    <w:rsid w:val="00A52A53"/>
    <w:rsid w:val="00A5445D"/>
    <w:rsid w:val="00A570D2"/>
    <w:rsid w:val="00A6555C"/>
    <w:rsid w:val="00A802A8"/>
    <w:rsid w:val="00A85588"/>
    <w:rsid w:val="00A960B5"/>
    <w:rsid w:val="00AB42DB"/>
    <w:rsid w:val="00AD1E90"/>
    <w:rsid w:val="00AD3A6B"/>
    <w:rsid w:val="00AD488C"/>
    <w:rsid w:val="00AE11CB"/>
    <w:rsid w:val="00AE38BF"/>
    <w:rsid w:val="00AE6595"/>
    <w:rsid w:val="00AF0B7F"/>
    <w:rsid w:val="00AF7C4A"/>
    <w:rsid w:val="00B0116B"/>
    <w:rsid w:val="00B07E69"/>
    <w:rsid w:val="00B1727E"/>
    <w:rsid w:val="00B173C8"/>
    <w:rsid w:val="00B33E74"/>
    <w:rsid w:val="00B40E60"/>
    <w:rsid w:val="00B41CB0"/>
    <w:rsid w:val="00B56354"/>
    <w:rsid w:val="00B7455D"/>
    <w:rsid w:val="00B76C41"/>
    <w:rsid w:val="00B920E6"/>
    <w:rsid w:val="00BA2167"/>
    <w:rsid w:val="00BA30E9"/>
    <w:rsid w:val="00BC1B25"/>
    <w:rsid w:val="00BE02AE"/>
    <w:rsid w:val="00BE6B96"/>
    <w:rsid w:val="00BF001A"/>
    <w:rsid w:val="00BF28B6"/>
    <w:rsid w:val="00C078CD"/>
    <w:rsid w:val="00C07D8E"/>
    <w:rsid w:val="00C13930"/>
    <w:rsid w:val="00C160D3"/>
    <w:rsid w:val="00C17BEC"/>
    <w:rsid w:val="00C3085B"/>
    <w:rsid w:val="00C32B9D"/>
    <w:rsid w:val="00C4209D"/>
    <w:rsid w:val="00C5422D"/>
    <w:rsid w:val="00C60566"/>
    <w:rsid w:val="00C60EE5"/>
    <w:rsid w:val="00C70EEE"/>
    <w:rsid w:val="00C758F3"/>
    <w:rsid w:val="00C9458C"/>
    <w:rsid w:val="00CB152A"/>
    <w:rsid w:val="00CB29B6"/>
    <w:rsid w:val="00CC0C70"/>
    <w:rsid w:val="00CD5886"/>
    <w:rsid w:val="00CD68B4"/>
    <w:rsid w:val="00CE2ADB"/>
    <w:rsid w:val="00CE56B2"/>
    <w:rsid w:val="00CF6003"/>
    <w:rsid w:val="00D252B4"/>
    <w:rsid w:val="00D47BE3"/>
    <w:rsid w:val="00D51294"/>
    <w:rsid w:val="00D641A9"/>
    <w:rsid w:val="00D70456"/>
    <w:rsid w:val="00D752F5"/>
    <w:rsid w:val="00D76FF8"/>
    <w:rsid w:val="00D82C7F"/>
    <w:rsid w:val="00DA328E"/>
    <w:rsid w:val="00DC3F52"/>
    <w:rsid w:val="00DC569A"/>
    <w:rsid w:val="00DC6C96"/>
    <w:rsid w:val="00DC7DD2"/>
    <w:rsid w:val="00DD0A69"/>
    <w:rsid w:val="00DD15D8"/>
    <w:rsid w:val="00DD5558"/>
    <w:rsid w:val="00DE40DD"/>
    <w:rsid w:val="00E01460"/>
    <w:rsid w:val="00E20AEE"/>
    <w:rsid w:val="00E45C10"/>
    <w:rsid w:val="00E63812"/>
    <w:rsid w:val="00EA665A"/>
    <w:rsid w:val="00EB30EB"/>
    <w:rsid w:val="00ED2ED5"/>
    <w:rsid w:val="00EE7C56"/>
    <w:rsid w:val="00EF58F4"/>
    <w:rsid w:val="00F13CD4"/>
    <w:rsid w:val="00F17661"/>
    <w:rsid w:val="00F222F5"/>
    <w:rsid w:val="00F3018C"/>
    <w:rsid w:val="00F32297"/>
    <w:rsid w:val="00F32610"/>
    <w:rsid w:val="00F3585B"/>
    <w:rsid w:val="00F628AA"/>
    <w:rsid w:val="00F65089"/>
    <w:rsid w:val="00F72C5C"/>
    <w:rsid w:val="00F77546"/>
    <w:rsid w:val="00F834AB"/>
    <w:rsid w:val="00F932EF"/>
    <w:rsid w:val="00F975B2"/>
    <w:rsid w:val="00FB0BF5"/>
    <w:rsid w:val="00FC2CE1"/>
    <w:rsid w:val="00FC2DB9"/>
    <w:rsid w:val="00FC57A6"/>
    <w:rsid w:val="00FD0C9A"/>
    <w:rsid w:val="00FD3A8C"/>
    <w:rsid w:val="00FD6D67"/>
    <w:rsid w:val="00FE7D2F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F3"/>
  </w:style>
  <w:style w:type="paragraph" w:styleId="Nadpis1">
    <w:name w:val="heading 1"/>
    <w:basedOn w:val="Normln1"/>
    <w:next w:val="Normln1"/>
    <w:rsid w:val="00D97D43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AA0318"/>
      <w:sz w:val="28"/>
      <w:szCs w:val="28"/>
    </w:rPr>
  </w:style>
  <w:style w:type="paragraph" w:styleId="Nadpis2">
    <w:name w:val="heading 2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A0F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">
    <w:name w:val="Normální1"/>
    <w:rsid w:val="00C758F3"/>
  </w:style>
  <w:style w:type="table" w:customStyle="1" w:styleId="TableNormal">
    <w:name w:val="Table Normal"/>
    <w:rsid w:val="00C75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97D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ln1">
    <w:name w:val="Normální1"/>
    <w:rsid w:val="00D97D43"/>
  </w:style>
  <w:style w:type="table" w:customStyle="1" w:styleId="TableNormal0">
    <w:name w:val="Table Normal"/>
    <w:rsid w:val="00D97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10"/>
    <w:next w:val="Normln10"/>
    <w:rsid w:val="00C758F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E40521"/>
      <w:sz w:val="24"/>
      <w:szCs w:val="24"/>
    </w:rPr>
  </w:style>
  <w:style w:type="table" w:customStyle="1" w:styleId="a">
    <w:basedOn w:val="TableNormal0"/>
    <w:rsid w:val="00D97D4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27F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389"/>
  </w:style>
  <w:style w:type="paragraph" w:styleId="Zpat">
    <w:name w:val="footer"/>
    <w:basedOn w:val="Normln"/>
    <w:link w:val="ZpatChar"/>
    <w:uiPriority w:val="99"/>
    <w:unhideWhenUsed/>
    <w:rsid w:val="001F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38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75E1"/>
    <w:rPr>
      <w:color w:val="605E5C"/>
      <w:shd w:val="clear" w:color="auto" w:fill="E1DFDD"/>
    </w:rPr>
  </w:style>
  <w:style w:type="table" w:customStyle="1" w:styleId="a0">
    <w:basedOn w:val="TableNormal0"/>
    <w:rsid w:val="00C758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2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28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2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28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851AC"/>
    <w:rPr>
      <w:color w:val="800080" w:themeColor="followed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96E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l">
    <w:name w:val="il"/>
    <w:basedOn w:val="Standardnpsmoodstavce"/>
    <w:rsid w:val="006114B2"/>
  </w:style>
  <w:style w:type="paragraph" w:styleId="Bezmezer">
    <w:name w:val="No Spacing"/>
    <w:uiPriority w:val="1"/>
    <w:qFormat/>
    <w:rsid w:val="000A0FC5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0A0FC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hrepublik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behrepublik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ceskaobecsokolska" TargetMode="External"/><Relationship Id="rId2" Type="http://schemas.openxmlformats.org/officeDocument/2006/relationships/hyperlink" Target="http://www.sokol.eu/" TargetMode="External"/><Relationship Id="rId1" Type="http://schemas.openxmlformats.org/officeDocument/2006/relationships/hyperlink" Target="mailto:jreichl@sokol.eu" TargetMode="External"/><Relationship Id="rId6" Type="http://schemas.openxmlformats.org/officeDocument/2006/relationships/hyperlink" Target="https://twitter.com/SOKOL_COS" TargetMode="External"/><Relationship Id="rId5" Type="http://schemas.openxmlformats.org/officeDocument/2006/relationships/hyperlink" Target="http://youtube.com/sokolceskaobecsokolska" TargetMode="External"/><Relationship Id="rId4" Type="http://schemas.openxmlformats.org/officeDocument/2006/relationships/hyperlink" Target="http://www.instagram.com/ceskaobecsokolsk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EgBBBC4FB5knkeNIXFjexTK6Q==">AMUW2mWlkz1TAwal0fG5vJR9j4dMX+4/nk5jysaCeKYm/iSmHZ5jvGvWnOe5ogihNZpEC1kiR6mJQnT9s7ekKpkOWxCdYj9RiX3AgGebezR6/YVrl8QjMfg=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FE167B-14B6-4620-8507-FDA24B4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2022-06-14T10:57:00Z</cp:lastPrinted>
  <dcterms:created xsi:type="dcterms:W3CDTF">2022-06-15T09:04:00Z</dcterms:created>
  <dcterms:modified xsi:type="dcterms:W3CDTF">2022-06-15T09:04:00Z</dcterms:modified>
</cp:coreProperties>
</file>